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96" w:rsidRPr="009332D2" w:rsidRDefault="00794A96" w:rsidP="00794A96">
      <w:pPr>
        <w:rPr>
          <w:rFonts w:asciiTheme="majorEastAsia" w:eastAsiaTheme="majorEastAsia" w:hAnsiTheme="majorEastAsia"/>
          <w:sz w:val="24"/>
        </w:rPr>
      </w:pPr>
      <w:r w:rsidRPr="009332D2">
        <w:rPr>
          <w:rFonts w:asciiTheme="majorEastAsia" w:eastAsiaTheme="majorEastAsia" w:hAnsiTheme="majorEastAsia" w:hint="eastAsia"/>
          <w:sz w:val="24"/>
        </w:rPr>
        <w:t>附件3</w:t>
      </w:r>
    </w:p>
    <w:p w:rsidR="008B6908" w:rsidRPr="00CF5E49" w:rsidRDefault="008B6908" w:rsidP="008B6908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F5E49">
        <w:rPr>
          <w:rFonts w:asciiTheme="majorEastAsia" w:eastAsiaTheme="majorEastAsia" w:hAnsiTheme="majorEastAsia" w:hint="eastAsia"/>
          <w:b/>
          <w:sz w:val="44"/>
          <w:szCs w:val="44"/>
        </w:rPr>
        <w:t>2018年度江苏省输血协会英科新创科研基金资助项目</w:t>
      </w:r>
    </w:p>
    <w:p w:rsidR="00885D6C" w:rsidRPr="00CF5E49" w:rsidRDefault="00885D6C" w:rsidP="00885D6C">
      <w:pPr>
        <w:rPr>
          <w:sz w:val="24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0"/>
        <w:gridCol w:w="1408"/>
        <w:gridCol w:w="1005"/>
        <w:gridCol w:w="8222"/>
        <w:gridCol w:w="2040"/>
        <w:gridCol w:w="1220"/>
      </w:tblGrid>
      <w:tr w:rsidR="009332D2" w:rsidRPr="000D7E00" w:rsidTr="009332D2">
        <w:tc>
          <w:tcPr>
            <w:tcW w:w="530" w:type="dxa"/>
            <w:vAlign w:val="center"/>
          </w:tcPr>
          <w:p w:rsidR="009332D2" w:rsidRPr="001C33CF" w:rsidRDefault="009332D2" w:rsidP="00466560">
            <w:pPr>
              <w:jc w:val="center"/>
              <w:rPr>
                <w:sz w:val="24"/>
              </w:rPr>
            </w:pPr>
            <w:r w:rsidRPr="001C33CF">
              <w:rPr>
                <w:rFonts w:hint="eastAsia"/>
                <w:sz w:val="24"/>
              </w:rPr>
              <w:t>序号</w:t>
            </w:r>
          </w:p>
        </w:tc>
        <w:tc>
          <w:tcPr>
            <w:tcW w:w="1408" w:type="dxa"/>
            <w:vAlign w:val="center"/>
          </w:tcPr>
          <w:p w:rsidR="009332D2" w:rsidRPr="001C33CF" w:rsidRDefault="009332D2" w:rsidP="00466560">
            <w:pPr>
              <w:jc w:val="center"/>
              <w:rPr>
                <w:sz w:val="24"/>
              </w:rPr>
            </w:pPr>
            <w:r w:rsidRPr="001C33CF">
              <w:rPr>
                <w:rFonts w:hint="eastAsia"/>
                <w:sz w:val="24"/>
              </w:rPr>
              <w:t>编号</w:t>
            </w:r>
          </w:p>
        </w:tc>
        <w:tc>
          <w:tcPr>
            <w:tcW w:w="1005" w:type="dxa"/>
            <w:vAlign w:val="center"/>
          </w:tcPr>
          <w:p w:rsidR="009332D2" w:rsidRDefault="009332D2" w:rsidP="00466560">
            <w:pPr>
              <w:jc w:val="center"/>
              <w:rPr>
                <w:sz w:val="24"/>
              </w:rPr>
            </w:pPr>
            <w:r w:rsidRPr="001C33CF">
              <w:rPr>
                <w:rFonts w:hint="eastAsia"/>
                <w:sz w:val="24"/>
              </w:rPr>
              <w:t>主要承</w:t>
            </w:r>
          </w:p>
          <w:p w:rsidR="009332D2" w:rsidRPr="001C33CF" w:rsidRDefault="009332D2" w:rsidP="00466560">
            <w:pPr>
              <w:jc w:val="center"/>
              <w:rPr>
                <w:sz w:val="24"/>
              </w:rPr>
            </w:pPr>
            <w:r w:rsidRPr="001C33CF">
              <w:rPr>
                <w:rFonts w:hint="eastAsia"/>
                <w:sz w:val="24"/>
              </w:rPr>
              <w:t>担人</w:t>
            </w:r>
          </w:p>
        </w:tc>
        <w:tc>
          <w:tcPr>
            <w:tcW w:w="8222" w:type="dxa"/>
            <w:vAlign w:val="center"/>
          </w:tcPr>
          <w:p w:rsidR="009332D2" w:rsidRPr="001C33CF" w:rsidRDefault="009332D2" w:rsidP="00466560">
            <w:pPr>
              <w:jc w:val="center"/>
              <w:rPr>
                <w:sz w:val="24"/>
              </w:rPr>
            </w:pPr>
            <w:r w:rsidRPr="001C33CF">
              <w:rPr>
                <w:rFonts w:hint="eastAsia"/>
                <w:sz w:val="24"/>
              </w:rPr>
              <w:t>课题名称</w:t>
            </w:r>
          </w:p>
        </w:tc>
        <w:tc>
          <w:tcPr>
            <w:tcW w:w="2040" w:type="dxa"/>
            <w:vAlign w:val="center"/>
          </w:tcPr>
          <w:p w:rsidR="009332D2" w:rsidRPr="001C33CF" w:rsidRDefault="009332D2" w:rsidP="00466560">
            <w:pPr>
              <w:jc w:val="center"/>
              <w:rPr>
                <w:sz w:val="24"/>
              </w:rPr>
            </w:pPr>
            <w:r w:rsidRPr="001C33CF">
              <w:rPr>
                <w:rFonts w:hint="eastAsia"/>
                <w:sz w:val="24"/>
              </w:rPr>
              <w:t>单位</w:t>
            </w:r>
          </w:p>
        </w:tc>
        <w:tc>
          <w:tcPr>
            <w:tcW w:w="1220" w:type="dxa"/>
            <w:vAlign w:val="center"/>
          </w:tcPr>
          <w:p w:rsidR="009332D2" w:rsidRPr="001C33CF" w:rsidRDefault="009332D2" w:rsidP="00466560">
            <w:pPr>
              <w:rPr>
                <w:sz w:val="24"/>
              </w:rPr>
            </w:pPr>
            <w:r w:rsidRPr="001C33CF">
              <w:rPr>
                <w:rFonts w:hint="eastAsia"/>
                <w:sz w:val="24"/>
              </w:rPr>
              <w:t>资助金额</w:t>
            </w:r>
          </w:p>
          <w:p w:rsidR="009332D2" w:rsidRPr="001C33CF" w:rsidRDefault="009332D2" w:rsidP="00466560">
            <w:pPr>
              <w:rPr>
                <w:sz w:val="24"/>
              </w:rPr>
            </w:pPr>
            <w:r w:rsidRPr="001C33CF">
              <w:rPr>
                <w:rFonts w:hint="eastAsia"/>
                <w:sz w:val="24"/>
              </w:rPr>
              <w:t>（万元）</w:t>
            </w:r>
          </w:p>
        </w:tc>
      </w:tr>
      <w:tr w:rsidR="009332D2" w:rsidRPr="000D7E00" w:rsidTr="00E27FA5">
        <w:tc>
          <w:tcPr>
            <w:tcW w:w="530" w:type="dxa"/>
            <w:vAlign w:val="center"/>
          </w:tcPr>
          <w:p w:rsidR="009332D2" w:rsidRPr="00A8414E" w:rsidRDefault="009332D2" w:rsidP="00466560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</w:t>
            </w:r>
          </w:p>
        </w:tc>
        <w:tc>
          <w:tcPr>
            <w:tcW w:w="1408" w:type="dxa"/>
            <w:vAlign w:val="center"/>
          </w:tcPr>
          <w:p w:rsidR="009332D2" w:rsidRPr="00A8414E" w:rsidRDefault="009332D2" w:rsidP="00E27FA5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sz w:val="24"/>
              </w:rPr>
              <w:t>J</w:t>
            </w:r>
            <w:r w:rsidRPr="00A8414E">
              <w:rPr>
                <w:rFonts w:hint="eastAsia"/>
                <w:sz w:val="24"/>
              </w:rPr>
              <w:t>s2018003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刘海波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测量不确定度在采供血机构血筛实验中的应用探讨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淮安市中心血站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1C055B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2</w:t>
            </w:r>
          </w:p>
        </w:tc>
        <w:tc>
          <w:tcPr>
            <w:tcW w:w="1408" w:type="dxa"/>
            <w:vAlign w:val="center"/>
          </w:tcPr>
          <w:p w:rsidR="009332D2" w:rsidRPr="00490791" w:rsidRDefault="009332D2" w:rsidP="00E27FA5">
            <w:pPr>
              <w:spacing w:line="360" w:lineRule="auto"/>
              <w:jc w:val="center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s2018004</w:t>
            </w:r>
          </w:p>
        </w:tc>
        <w:tc>
          <w:tcPr>
            <w:tcW w:w="1005" w:type="dxa"/>
            <w:vAlign w:val="center"/>
          </w:tcPr>
          <w:p w:rsidR="009332D2" w:rsidRPr="00A8414E" w:rsidRDefault="009332D2" w:rsidP="001C055B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姚勇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单采血小板在采集、</w:t>
            </w:r>
            <w:r w:rsidRPr="00A8414E">
              <w:rPr>
                <w:rFonts w:hint="eastAsia"/>
                <w:sz w:val="24"/>
              </w:rPr>
              <w:t xml:space="preserve"> </w:t>
            </w:r>
            <w:r w:rsidRPr="00A8414E">
              <w:rPr>
                <w:rFonts w:hint="eastAsia"/>
                <w:sz w:val="24"/>
              </w:rPr>
              <w:t>制备、</w:t>
            </w:r>
            <w:r w:rsidRPr="00A8414E">
              <w:rPr>
                <w:rFonts w:hint="eastAsia"/>
                <w:sz w:val="24"/>
              </w:rPr>
              <w:t xml:space="preserve"> </w:t>
            </w:r>
            <w:r w:rsidRPr="00A8414E">
              <w:rPr>
                <w:rFonts w:hint="eastAsia"/>
                <w:sz w:val="24"/>
              </w:rPr>
              <w:t>保存过程生理活性和</w:t>
            </w:r>
            <w:r w:rsidRPr="00A8414E">
              <w:rPr>
                <w:sz w:val="24"/>
              </w:rPr>
              <w:t>功能活化水平研究及临床意义</w:t>
            </w:r>
          </w:p>
        </w:tc>
        <w:tc>
          <w:tcPr>
            <w:tcW w:w="2040" w:type="dxa"/>
            <w:vAlign w:val="center"/>
          </w:tcPr>
          <w:p w:rsidR="009332D2" w:rsidRPr="00A8414E" w:rsidRDefault="009332D2" w:rsidP="00D97E86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连云港中心血站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3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s2018009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王明元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纳米酶的制备及其在血小板细菌污染快速检测中的应用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苏州市中心血站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4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s2018012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董林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抗生素导致药物性溶血的实验室诊断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南京市第一医院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5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s2018014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马玲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不同分子背景</w:t>
            </w:r>
            <w:r w:rsidRPr="00A8414E">
              <w:rPr>
                <w:rFonts w:hint="eastAsia"/>
                <w:sz w:val="24"/>
              </w:rPr>
              <w:t>RhD</w:t>
            </w:r>
            <w:r w:rsidRPr="00A8414E">
              <w:rPr>
                <w:rFonts w:hint="eastAsia"/>
                <w:sz w:val="24"/>
              </w:rPr>
              <w:t>阴性孕妇</w:t>
            </w:r>
            <w:r w:rsidRPr="00A8414E">
              <w:rPr>
                <w:rFonts w:hint="eastAsia"/>
                <w:sz w:val="24"/>
              </w:rPr>
              <w:t>RhD</w:t>
            </w:r>
            <w:r w:rsidRPr="00A8414E">
              <w:rPr>
                <w:rFonts w:hint="eastAsia"/>
                <w:sz w:val="24"/>
              </w:rPr>
              <w:t>抗原临床免疫风险及干预策略的研究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江苏省血液中心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6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s2018019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王雷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初次献血后未再献血的原因调查及再动员策略的探讨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宿迁市中心血站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7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s2018022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李莺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不同血液病患者血小板输注无效的血小板基因频率及抗体分布研究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江苏省人民医院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8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s2018023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裴兵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孕妇血型不规则抗体效价与新生儿溶血病的相关性研究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宿迁市第一医院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9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s2018024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许友山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建立全自动血型仪</w:t>
            </w:r>
            <w:r w:rsidRPr="00A8414E">
              <w:rPr>
                <w:rFonts w:hint="eastAsia"/>
                <w:sz w:val="24"/>
              </w:rPr>
              <w:t>PK7300</w:t>
            </w:r>
            <w:r w:rsidRPr="00A8414E">
              <w:rPr>
                <w:rFonts w:hint="eastAsia"/>
                <w:sz w:val="24"/>
              </w:rPr>
              <w:t>进行</w:t>
            </w:r>
            <w:r w:rsidRPr="00A8414E">
              <w:rPr>
                <w:rFonts w:hint="eastAsia"/>
                <w:sz w:val="24"/>
              </w:rPr>
              <w:t>ABO</w:t>
            </w:r>
            <w:r w:rsidRPr="00A8414E">
              <w:rPr>
                <w:rFonts w:hint="eastAsia"/>
                <w:sz w:val="24"/>
              </w:rPr>
              <w:t>以外不规则抗体筛查的方法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无锡市中心血站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10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s2018028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刘婷婷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血小板免疫学技术的建立及临床应用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鼓楼医院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11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s2018032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曹威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邳州市临床输血管理模式研究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邳州市</w:t>
            </w:r>
            <w:r w:rsidRPr="00A8414E">
              <w:rPr>
                <w:rFonts w:ascii="Calibri" w:hAnsi="Calibri" w:hint="eastAsia"/>
                <w:sz w:val="24"/>
              </w:rPr>
              <w:t>人民医院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12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s2018034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庞蓉蓉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基于云服务的全自动核酸检测设备运行监控系统的研发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南京市血液中心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13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s2018037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杨红梅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血小板交叉配型相合与输注无效相关性研究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常州市中心血站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14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s2018038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陈显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影响新鲜冰冻血浆和冷沉淀凝血因子制备质量的因素探讨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江苏省血液中心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RPr="000D7E00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15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s2018040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周健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扬州地区无偿献血者人群</w:t>
            </w:r>
            <w:r w:rsidRPr="00A8414E">
              <w:rPr>
                <w:rFonts w:hint="eastAsia"/>
                <w:sz w:val="24"/>
              </w:rPr>
              <w:t>ABO</w:t>
            </w:r>
            <w:r w:rsidRPr="00A8414E">
              <w:rPr>
                <w:rFonts w:hint="eastAsia"/>
                <w:sz w:val="24"/>
              </w:rPr>
              <w:t>血型与凝血因子关系研究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扬州市中心血站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  <w:tr w:rsidR="009332D2" w:rsidTr="009332D2">
        <w:tc>
          <w:tcPr>
            <w:tcW w:w="530" w:type="dxa"/>
            <w:vAlign w:val="center"/>
          </w:tcPr>
          <w:p w:rsidR="009332D2" w:rsidRPr="00A8414E" w:rsidRDefault="009332D2" w:rsidP="00885D6C">
            <w:pPr>
              <w:spacing w:line="360" w:lineRule="auto"/>
              <w:jc w:val="center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16</w:t>
            </w:r>
          </w:p>
        </w:tc>
        <w:tc>
          <w:tcPr>
            <w:tcW w:w="1408" w:type="dxa"/>
          </w:tcPr>
          <w:p w:rsidR="009332D2" w:rsidRPr="00490791" w:rsidRDefault="009332D2" w:rsidP="00466560">
            <w:pPr>
              <w:spacing w:line="360" w:lineRule="auto"/>
              <w:rPr>
                <w:sz w:val="24"/>
              </w:rPr>
            </w:pPr>
            <w:r w:rsidRPr="00490791">
              <w:rPr>
                <w:sz w:val="24"/>
              </w:rPr>
              <w:t>J</w:t>
            </w:r>
            <w:r w:rsidRPr="00490791">
              <w:rPr>
                <w:rFonts w:hint="eastAsia"/>
                <w:sz w:val="24"/>
              </w:rPr>
              <w:t>s2018045</w:t>
            </w:r>
          </w:p>
        </w:tc>
        <w:tc>
          <w:tcPr>
            <w:tcW w:w="1005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毕星秀</w:t>
            </w:r>
          </w:p>
        </w:tc>
        <w:tc>
          <w:tcPr>
            <w:tcW w:w="8222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献血相关血管迷走神经反应诱因及预防的研究</w:t>
            </w:r>
          </w:p>
        </w:tc>
        <w:tc>
          <w:tcPr>
            <w:tcW w:w="204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徐州市中心血站</w:t>
            </w:r>
          </w:p>
        </w:tc>
        <w:tc>
          <w:tcPr>
            <w:tcW w:w="1220" w:type="dxa"/>
          </w:tcPr>
          <w:p w:rsidR="009332D2" w:rsidRPr="00A8414E" w:rsidRDefault="009332D2" w:rsidP="00466560">
            <w:pPr>
              <w:spacing w:line="360" w:lineRule="auto"/>
              <w:rPr>
                <w:sz w:val="24"/>
              </w:rPr>
            </w:pPr>
            <w:r w:rsidRPr="00A8414E">
              <w:rPr>
                <w:rFonts w:hint="eastAsia"/>
                <w:sz w:val="24"/>
              </w:rPr>
              <w:t>0.5</w:t>
            </w:r>
            <w:r w:rsidRPr="00A8414E">
              <w:rPr>
                <w:rFonts w:hint="eastAsia"/>
                <w:sz w:val="24"/>
              </w:rPr>
              <w:t>万</w:t>
            </w:r>
          </w:p>
        </w:tc>
      </w:tr>
    </w:tbl>
    <w:p w:rsidR="00577EBE" w:rsidRPr="008B6908" w:rsidRDefault="00577EBE" w:rsidP="009332D2"/>
    <w:sectPr w:rsidR="00577EBE" w:rsidRPr="008B6908" w:rsidSect="009332D2">
      <w:pgSz w:w="16838" w:h="11906" w:orient="landscape"/>
      <w:pgMar w:top="1077" w:right="1304" w:bottom="28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024" w:rsidRDefault="00D17024" w:rsidP="008B6908">
      <w:r>
        <w:separator/>
      </w:r>
    </w:p>
  </w:endnote>
  <w:endnote w:type="continuationSeparator" w:id="1">
    <w:p w:rsidR="00D17024" w:rsidRDefault="00D17024" w:rsidP="008B6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024" w:rsidRDefault="00D17024" w:rsidP="008B6908">
      <w:r>
        <w:separator/>
      </w:r>
    </w:p>
  </w:footnote>
  <w:footnote w:type="continuationSeparator" w:id="1">
    <w:p w:rsidR="00D17024" w:rsidRDefault="00D17024" w:rsidP="008B69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908"/>
    <w:rsid w:val="001C055B"/>
    <w:rsid w:val="004310AC"/>
    <w:rsid w:val="00441EDD"/>
    <w:rsid w:val="00490791"/>
    <w:rsid w:val="004C6F05"/>
    <w:rsid w:val="00577EBE"/>
    <w:rsid w:val="00794A96"/>
    <w:rsid w:val="00845423"/>
    <w:rsid w:val="00885D6C"/>
    <w:rsid w:val="008B6908"/>
    <w:rsid w:val="009332D2"/>
    <w:rsid w:val="00CF5E49"/>
    <w:rsid w:val="00D07A21"/>
    <w:rsid w:val="00D17024"/>
    <w:rsid w:val="00D97E86"/>
    <w:rsid w:val="00E2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9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6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69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69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69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2020-09-02T06:51:00Z</dcterms:created>
  <dcterms:modified xsi:type="dcterms:W3CDTF">2020-09-03T02:15:00Z</dcterms:modified>
</cp:coreProperties>
</file>